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F7" w:rsidRPr="00AC77F7" w:rsidRDefault="00AC77F7" w:rsidP="00AC77F7">
      <w:pPr>
        <w:pStyle w:val="Nadpis1"/>
        <w:rPr>
          <w:rFonts w:eastAsia="Times New Roman"/>
          <w:lang w:eastAsia="cs-CZ"/>
        </w:rPr>
      </w:pPr>
      <w:proofErr w:type="spellStart"/>
      <w:r w:rsidRPr="00AC77F7">
        <w:rPr>
          <w:rFonts w:eastAsia="Times New Roman"/>
          <w:lang w:eastAsia="cs-CZ"/>
        </w:rPr>
        <w:t>Augustiánský</w:t>
      </w:r>
      <w:proofErr w:type="spellEnd"/>
      <w:r w:rsidRPr="00AC77F7">
        <w:rPr>
          <w:rFonts w:eastAsia="Times New Roman"/>
          <w:lang w:eastAsia="cs-CZ"/>
        </w:rPr>
        <w:t xml:space="preserve"> kněz </w:t>
      </w:r>
      <w:proofErr w:type="spellStart"/>
      <w:r w:rsidRPr="00AC77F7">
        <w:rPr>
          <w:rFonts w:eastAsia="Times New Roman"/>
          <w:lang w:eastAsia="cs-CZ"/>
        </w:rPr>
        <w:t>Fernardo</w:t>
      </w:r>
      <w:proofErr w:type="spellEnd"/>
      <w:r w:rsidRPr="00AC77F7">
        <w:rPr>
          <w:rFonts w:eastAsia="Times New Roman"/>
          <w:lang w:eastAsia="cs-CZ"/>
        </w:rPr>
        <w:t xml:space="preserve"> přijímá františkánský hábit</w:t>
      </w:r>
    </w:p>
    <w:p w:rsidR="00FC5598" w:rsidRPr="00AC77F7" w:rsidRDefault="008D59DB">
      <w:pPr>
        <w:rPr>
          <w:b/>
          <w:i/>
          <w:sz w:val="24"/>
          <w:szCs w:val="24"/>
        </w:rPr>
      </w:pPr>
      <w:r w:rsidRP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Vypravěč1, </w:t>
      </w:r>
      <w:proofErr w:type="spellStart"/>
      <w:r w:rsidRP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Fernardo</w:t>
      </w:r>
      <w:proofErr w:type="spellEnd"/>
      <w:r w:rsidRP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(Antonín), </w:t>
      </w:r>
      <w:r w:rsidR="00AC77F7" w:rsidRP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Františkán1, Františkán2:</w:t>
      </w:r>
    </w:p>
    <w:p w:rsidR="00AC2BB2" w:rsidRPr="00E70F5E" w:rsidRDefault="00B36F2F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D59D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Vypravěč1: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Když bratři Františ</w:t>
      </w:r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káni z 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poustev</w:t>
      </w:r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ny </w:t>
      </w:r>
      <w:proofErr w:type="spellStart"/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Olivais</w:t>
      </w:r>
      <w:proofErr w:type="spellEnd"/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432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Portugalsku</w:t>
      </w:r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žebrali v klášteře </w:t>
      </w:r>
      <w:proofErr w:type="spellStart"/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Augustiánů</w:t>
      </w:r>
      <w:proofErr w:type="spellEnd"/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</w:t>
      </w:r>
      <w:proofErr w:type="spellStart"/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Comře</w:t>
      </w:r>
      <w:proofErr w:type="spellEnd"/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setkali se tam s mnichem jménem </w:t>
      </w:r>
      <w:proofErr w:type="spellStart"/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Fernardo</w:t>
      </w:r>
      <w:proofErr w:type="spellEnd"/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se star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AC2BB2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 v klášteře o poutníky.</w:t>
      </w:r>
    </w:p>
    <w:p w:rsidR="005F5FB4" w:rsidRPr="00E70F5E" w:rsidRDefault="00AC2BB2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8D59D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Fernardo</w:t>
      </w:r>
      <w:proofErr w:type="spellEnd"/>
      <w:r w:rsidRPr="008D59D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(Antonín)</w:t>
      </w:r>
      <w:r w:rsidR="005F5FB4" w:rsidRPr="008D59D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Mi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lí poutníci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Itálie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mé duš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neklid. Mám v klášteř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veliké možnosti číst. J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zde mnoho knih, navštěvují mne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přátelé z královské rod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iny, ale přesto jsou mi všechny tyto dary na obtíž. Můj rozum a srdce jsou v rozporu. Nenalézám opravdový klid pro kontemplaci. </w:t>
      </w:r>
    </w:p>
    <w:p w:rsidR="00B36F2F" w:rsidRPr="00E70F5E" w:rsidRDefault="00B36F2F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D59D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Františkán1: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Náš Otec František nás učí, že nemáme nic vlastnit.</w:t>
      </w:r>
    </w:p>
    <w:p w:rsidR="005F5FB4" w:rsidRPr="00E70F5E" w:rsidRDefault="00B36F2F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</w:t>
      </w:r>
      <w:r w:rsidR="00AC77F7"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2: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tak</w:t>
      </w:r>
      <w:r w:rsidR="005F5FB4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jsme opravdově s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vobodní a máme volný přístup k našemu Pánu.</w:t>
      </w:r>
    </w:p>
    <w:p w:rsidR="00AC2BB2" w:rsidRPr="00E70F5E" w:rsidRDefault="005F5FB4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Fernardo</w:t>
      </w:r>
      <w:proofErr w:type="spellEnd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(</w:t>
      </w:r>
      <w:r w:rsidR="00B36F2F"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Antonín</w:t>
      </w:r>
      <w:proofErr w:type="gramEnd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):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Pořád musím myslet na františkánské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misionáře, kteří odešli k Saracénům do Maroka. Mé srdce touží po tom, abych mohl kázat Krista 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 oni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5F5FB4" w:rsidRPr="00E70F5E" w:rsidRDefault="005F5FB4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</w:t>
      </w:r>
      <w:r w:rsidR="00B36F2F"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Milý bratře 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Fernando, n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šich šest bratří byli v Maroku z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abiti. Kníže Pedro 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však 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vykoupil jejich těla. 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Můžeme tě dovést k jejich hrobu?</w:t>
      </w:r>
    </w:p>
    <w:p w:rsidR="005F5FB4" w:rsidRPr="00E70F5E" w:rsidRDefault="005F5FB4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Fernardo</w:t>
      </w:r>
      <w:proofErr w:type="spellEnd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(Antonín):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Ano, c</w:t>
      </w:r>
      <w:r w:rsidR="00B36F2F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hci se u jejich hrobu pomodlit. Prosím přij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ďte odpoledne a zaveďte mne k ni</w:t>
      </w:r>
      <w:r w:rsidR="00B36F2F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m.</w:t>
      </w:r>
    </w:p>
    <w:p w:rsidR="00B36F2F" w:rsidRPr="00E70F5E" w:rsidRDefault="00B36F2F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Vypravěč1: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několik hodin později stojí bratři Františkáni s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Augustiánským</w:t>
      </w:r>
      <w:proofErr w:type="spellEnd"/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mnichem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Fernardem</w:t>
      </w:r>
      <w:proofErr w:type="spellEnd"/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 hrob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proofErr w:type="gramEnd"/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nových mučedníků pro Krista, </w:t>
      </w:r>
      <w:proofErr w:type="spellStart"/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Fernardo</w:t>
      </w:r>
      <w:proofErr w:type="spellEnd"/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kněz a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vyprošuje 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jim 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požehnání</w:t>
      </w:r>
    </w:p>
    <w:p w:rsidR="00B36F2F" w:rsidRPr="00E70F5E" w:rsidRDefault="00B36F2F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Fernardo</w:t>
      </w:r>
      <w:proofErr w:type="spellEnd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(Antonín) :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rosíme tě</w:t>
      </w:r>
      <w:r w:rsidR="00CF19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náš Pane, ať se tito naši bratři dočkají svého probuzení a ve tvém světle uvidí našeho Boha. Neboť ty jsi naše vzkříšení a život, ty žiješ a kraluješ na věky věku Amen.</w:t>
      </w:r>
    </w:p>
    <w:p w:rsidR="00B36F2F" w:rsidRPr="00E70F5E" w:rsidRDefault="00B36F2F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Františkán2: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Krásně jsi promluvil. 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Škoda. 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Mezi námi františkány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jenom málo kněží.</w:t>
      </w:r>
    </w:p>
    <w:p w:rsidR="00B36F2F" w:rsidRPr="00E70F5E" w:rsidRDefault="003328CB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Fernardo</w:t>
      </w:r>
      <w:proofErr w:type="spellEnd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(Antonín) :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36F2F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Bratři, horoucně si </w:t>
      </w:r>
      <w:r w:rsidR="001622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tedy </w:t>
      </w:r>
      <w:r w:rsidR="00B36F2F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přeji obléci váš hábit.</w:t>
      </w:r>
    </w:p>
    <w:p w:rsidR="00B36F2F" w:rsidRPr="00E70F5E" w:rsidRDefault="003328CB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328C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Františkáni 1 a 2</w:t>
      </w:r>
      <w:r w:rsidR="00B36F2F" w:rsidRPr="003328C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najednou (</w:t>
      </w:r>
      <w:proofErr w:type="spellStart"/>
      <w:r w:rsidR="00B36F2F" w:rsidRPr="003328C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překvapně</w:t>
      </w:r>
      <w:proofErr w:type="spellEnd"/>
      <w:r w:rsidR="00B36F2F" w:rsidRPr="003328C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):</w:t>
      </w:r>
      <w:r w:rsidR="00B36F2F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Opravdu?! Tak významný člověk?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Chceš se stát jedním z nás?</w:t>
      </w:r>
    </w:p>
    <w:p w:rsidR="00B36F2F" w:rsidRPr="00E70F5E" w:rsidRDefault="00B36F2F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Fernardo</w:t>
      </w:r>
      <w:proofErr w:type="spellEnd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(Antonín) :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Ano. 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Mám však jednu podmínku.</w:t>
      </w:r>
    </w:p>
    <w:p w:rsidR="00B36F2F" w:rsidRPr="00E70F5E" w:rsidRDefault="00B36F2F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Františkáni1 a 2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3328C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najednou: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akou máš podmínku?</w:t>
      </w:r>
    </w:p>
    <w:p w:rsidR="00B36F2F" w:rsidRPr="00E70F5E" w:rsidRDefault="00B36F2F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Fernardo</w:t>
      </w:r>
      <w:proofErr w:type="spellEnd"/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(Antonín)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:Slibte mi, že j</w:t>
      </w:r>
      <w:r w:rsidR="00E70F5E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</w:t>
      </w:r>
      <w:r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mile se stanu jedním z vás, ihned mne vyšlete do země muslimů, abych také já mohl položit život za víru 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získat tak mučednickou korunu jako tito vaši bratři.</w:t>
      </w:r>
    </w:p>
    <w:p w:rsidR="00AC77F7" w:rsidRPr="00AC77F7" w:rsidRDefault="00AC77F7" w:rsidP="00AC77F7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 xml:space="preserve">Antonín se stává františkánským kazatelem </w:t>
      </w:r>
    </w:p>
    <w:p w:rsidR="00AC77F7" w:rsidRPr="00AC77F7" w:rsidRDefault="00C57488" w:rsidP="00AC77F7">
      <w:pPr>
        <w:rPr>
          <w:b/>
          <w:i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Vypravěč1, </w:t>
      </w:r>
      <w:r w:rsid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Vypravěč2,</w:t>
      </w:r>
      <w:r w:rsidR="00AC77F7" w:rsidRP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Antonín, Františkán3</w:t>
      </w:r>
      <w:r w:rsidR="00AC77F7" w:rsidRP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, Františkán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4</w:t>
      </w:r>
      <w:r w:rsid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, převor Dominikán, kvardián Františkán, novosvěcený kněz1,</w:t>
      </w:r>
      <w:r w:rsidR="00AC77F7" w:rsidRP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AC77F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novosvěcený kněz2, biskup</w:t>
      </w:r>
      <w:r w:rsidR="00455111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, provinciál </w:t>
      </w:r>
      <w:proofErr w:type="gramStart"/>
      <w:r w:rsidR="00455111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fr. , provinciál</w:t>
      </w:r>
      <w:proofErr w:type="gramEnd"/>
      <w:r w:rsidR="00455111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dom.</w:t>
      </w:r>
    </w:p>
    <w:p w:rsidR="003328CB" w:rsidRDefault="00E70F5E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77F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Vypravěč2: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Fernardo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opustil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Augustiánský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klášter a vstoupil do řádu Františkánů, kde si vybral nové jméno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Antonín. 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 nějakém čase splnil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co si předsevzal ohledně misií a nastoupil na loď do Maroka. Jenže na lodi o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nemocněl malárií a navzdory péči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svého druha Filip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 Kastilie se stále nemohl uzdravit. Byl velmi zklamaný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 neúspěchu 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misie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one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mocněl i na duši. 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Byl však zvyklý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přemýšlet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nepřestával se modlit. Po nějakém čase pochopil, že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dosud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jednal jenom podle sebe a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svých přání. Poznal,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že Boží vůle může 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být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jiná</w:t>
      </w:r>
      <w:r w:rsidR="003328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než si sám představoval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Rozhodl se proto, že </w:t>
      </w:r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 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poddá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plně do rukou Božích.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AC2BB2" w:rsidRDefault="003328CB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Vypravěč</w:t>
      </w:r>
      <w:r w:rsidRPr="003328C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Bůh rozhodl, že se má vrátit do Evropy</w:t>
      </w:r>
      <w:r w:rsid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Antonín Boží vůli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pokorně  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přijal</w:t>
      </w:r>
      <w:proofErr w:type="gramEnd"/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A o té chvíle řídil Bůh</w:t>
      </w:r>
      <w:r w:rsidR="00CF19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jeho cesty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Loď </w:t>
      </w:r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nakonec kvůli bouři 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nedorazila do Portugalska,</w:t>
      </w:r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ale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ztroskotala u břehů Itálie. Po té </w:t>
      </w:r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Antonína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Bůh dovedl</w:t>
      </w:r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 600 km dlouhé cestě</w:t>
      </w:r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až na kapitulu do Assisi, kde se </w:t>
      </w:r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Antonín 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setkal se zakladatelem řádu sv. Františkem. Ten je poslal s bratrem </w:t>
      </w:r>
      <w:proofErr w:type="spellStart"/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Greciánem</w:t>
      </w:r>
      <w:proofErr w:type="spellEnd"/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 severní Itálie, kde bylo málo františkánských kněží</w:t>
      </w:r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Antonín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pak žil dlouhou dobu v </w:t>
      </w:r>
      <w:r w:rsidR="008D59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poustevně v Apeninách </w:t>
      </w:r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hoře </w:t>
      </w:r>
      <w:proofErr w:type="spellStart"/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Montepaolo</w:t>
      </w:r>
      <w:proofErr w:type="spellEnd"/>
      <w:r w:rsidR="00AC77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daleko od ruchu světa. </w:t>
      </w:r>
      <w:r w:rsidR="00AC77F7" w:rsidRP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Konečně měl čas na kontemplaci, po které vždycky toužil.</w:t>
      </w:r>
      <w:r w:rsidR="00F27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Nikdo ho při ní nevyrušoval. </w:t>
      </w:r>
      <w:r w:rsidR="00F27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Velmi mnoho času trávil v jeskyni 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stranou od poustevny, kde se odehrává i následující scénka.</w:t>
      </w:r>
    </w:p>
    <w:p w:rsidR="00F27622" w:rsidRPr="00F27622" w:rsidRDefault="00C57488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 3</w:t>
      </w:r>
      <w:r w:rsidR="00F276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4</w:t>
      </w:r>
      <w:r w:rsidR="00F276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: </w:t>
      </w:r>
      <w:r w:rsidR="00F27622" w:rsidRPr="00F27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Bratři! Bratři pomozte. Antonínovi je zle. Celý se potácí</w:t>
      </w:r>
      <w:r w:rsidR="00F27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</w:t>
      </w:r>
    </w:p>
    <w:p w:rsidR="00F27622" w:rsidRDefault="00F27622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76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Františkán </w:t>
      </w:r>
      <w:r w:rsidR="00C574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</w:t>
      </w:r>
      <w:r w:rsidRPr="00F276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Co se ti stalo bratře Antoníne?</w:t>
      </w:r>
    </w:p>
    <w:p w:rsidR="00F27622" w:rsidRDefault="00F27622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76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Antonín: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ten zlý. 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Satan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Vysává mou duši jako upír. Ale už je to lepší.</w:t>
      </w:r>
    </w:p>
    <w:p w:rsidR="00F27622" w:rsidRDefault="00C57488" w:rsidP="00F2762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 3</w:t>
      </w:r>
      <w:r w:rsidR="00F27622" w:rsidRPr="003328C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 w:rsidR="00F27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Antoníne, p</w:t>
      </w:r>
      <w:r w:rsidR="00F27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roč tak dlouho zůstáváš sám?! Ve společenství je síla. Sám jsi vůči ďáblu slabý.</w:t>
      </w:r>
    </w:p>
    <w:p w:rsidR="00F27622" w:rsidRDefault="00F27622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76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Antonín: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ne! To neříkej. Jsem vždy s naším Pánem. V klášteře v Portugalsku jsem v ďábla už skoro nevěřil. 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Ale tady jsem terčem jeho žárlivosti.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Modlitba a radost z čistého svědomí jej velmi dráždí. Ale já mám vedle sebe Pána a vás. N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ebojím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se.</w:t>
      </w:r>
    </w:p>
    <w:p w:rsidR="00F27622" w:rsidRDefault="00F27622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76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 2: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Přesto si myslím, že by měl být více s námi.</w:t>
      </w:r>
    </w:p>
    <w:p w:rsidR="00F27622" w:rsidRDefault="00F27622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9628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Antonín: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Máš pravdu. Zanedbávat společenství by bylo ode mne pyšné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Rád bych vám všem umýval nádobí a uklízel. Tak budu s vámi, ale zároveň i sám.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Dovolíte mi to?</w:t>
      </w:r>
    </w:p>
    <w:p w:rsidR="00455111" w:rsidRPr="00455111" w:rsidRDefault="00455111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F27622" w:rsidRDefault="00F27622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F9628D"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Vypravěč 2:</w:t>
      </w:r>
      <w:r w:rsid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tak byl i nadále Antonín mezi bratry šťastný. A oni se zase rádi dívali, jak se 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učený </w:t>
      </w:r>
      <w:r w:rsid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kněz s velkou pokorou ohání koštětem a hadrem. Za několik týdnů však v městě </w:t>
      </w:r>
      <w:proofErr w:type="spellStart"/>
      <w:r w:rsid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Forli</w:t>
      </w:r>
      <w:proofErr w:type="spellEnd"/>
      <w:r w:rsid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Bůh obrátil Antonínův živo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 k jiné službě. Ten den sešli </w:t>
      </w:r>
      <w:r w:rsid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všichni františkánští bratři z poustevny do města, aby se </w:t>
      </w:r>
      <w:r w:rsidR="00C501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polu s</w:t>
      </w:r>
      <w:r w:rsidR="00C501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bratry Dominikány ú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častnili </w:t>
      </w:r>
      <w:r w:rsid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kněžského svěcení. </w:t>
      </w:r>
    </w:p>
    <w:p w:rsidR="00F9628D" w:rsidRDefault="00F9628D" w:rsidP="00F9628D">
      <w:pPr>
        <w:shd w:val="clear" w:color="auto" w:fill="FFFFFF"/>
        <w:spacing w:after="240" w:line="27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9628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Biskup</w:t>
      </w:r>
      <w:r w:rsidR="00B4672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žehná</w:t>
      </w:r>
      <w:r w:rsidRPr="00F9628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Nebeský Otče, ty znáš srdce člověka: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shlédni na tyto své nové služebníky,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které sis vyvolil ke kněžské službě: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dej, ať jsou tvému lidu pastýři,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ať ti slouží v plnosti kněžství bezúhonně dnem i nocí, ať stále vyprošuji pro tvůj lid slitování a přináší dary tvé svaté církve. Prosíme o to skrze tvého Syna, Ježíše Krista,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neboť skrze něho ti náleží</w:t>
      </w:r>
      <w:r w:rsidRPr="00F962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62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všechna moc i čest i sláva, se svatým Duchem ve tvé svaté církvi nyní i na věky věků.</w:t>
      </w:r>
    </w:p>
    <w:p w:rsidR="00F9628D" w:rsidRDefault="00F9628D" w:rsidP="00F9628D">
      <w:pPr>
        <w:shd w:val="clear" w:color="auto" w:fill="FFFFFF"/>
        <w:spacing w:after="240" w:line="27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9628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Všichni: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Amen</w:t>
      </w:r>
    </w:p>
    <w:p w:rsidR="00F9628D" w:rsidRDefault="00F9628D" w:rsidP="00F9628D">
      <w:pPr>
        <w:shd w:val="clear" w:color="auto" w:fill="FFFFFF"/>
        <w:spacing w:after="240" w:line="27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Biskup: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nyní si vyslechněme slovo našich </w:t>
      </w:r>
      <w:r w:rsid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kajících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bratří 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 nových řádů Františkánů a Dominikánů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Který z vás bratři promluví? Provinciál Dominikánů nebo provinciál Františkánů?</w:t>
      </w:r>
    </w:p>
    <w:p w:rsidR="00455111" w:rsidRDefault="00455111" w:rsidP="00F9628D">
      <w:pPr>
        <w:shd w:val="clear" w:color="auto" w:fill="FFFFFF"/>
        <w:spacing w:after="240" w:line="27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Provinciál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Františkánů</w:t>
      </w: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Omlouvám se. Jsem jen neučený Františkán. Myslel jsem, že by mohl promluvit bratr Dominikán. Je mnohem výmluvnější.</w:t>
      </w:r>
    </w:p>
    <w:p w:rsidR="00455111" w:rsidRDefault="00455111" w:rsidP="00455111">
      <w:pPr>
        <w:shd w:val="clear" w:color="auto" w:fill="FFFFFF"/>
        <w:spacing w:after="240" w:line="27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Provinciál Dominikánů: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P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Promiň Otče, netušil jsem, že mám promluvit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nejsem připraven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455111" w:rsidRDefault="00455111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Novosvěcení </w:t>
      </w:r>
      <w:proofErr w:type="gramStart"/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kněží  1 a 2</w:t>
      </w:r>
      <w:r w:rsidR="00C574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najednou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: </w:t>
      </w:r>
      <w:r w:rsidRP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Ale bratři, to nám nemůžete udělat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Naše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svěcení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slavnostní den Pro Pána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Bůh vám jistě dá nějaké slovo pro nás.</w:t>
      </w:r>
    </w:p>
    <w:p w:rsidR="00455111" w:rsidRDefault="00455111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Provinciál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Františkánů</w:t>
      </w: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Bratři.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Mám řešení.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Máme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mezi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sebou kněze Antonína. On má školy</w:t>
      </w:r>
      <w:r w:rsidR="00B467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rozdíl od nás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Bratře Antoníne promluv ke svým bratřím, kněžím. </w:t>
      </w:r>
    </w:p>
    <w:p w:rsidR="00455111" w:rsidRDefault="00455111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Antonín: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Ale bratře to já nemohu. Už dlouho jsem nekázal.</w:t>
      </w:r>
    </w:p>
    <w:p w:rsidR="00455111" w:rsidRDefault="00455111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Provinciál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Františkánů</w:t>
      </w: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P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Mluv to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co mluvili kdysi kněží k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tobě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 tvém </w:t>
      </w:r>
      <w:r w:rsidRP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svěcení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Přikazuji ti to!</w:t>
      </w:r>
    </w:p>
    <w:p w:rsidR="00455111" w:rsidRDefault="00455111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Antonín</w:t>
      </w:r>
      <w:r w:rsidR="00B41D4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k nebi</w:t>
      </w: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Můj P</w:t>
      </w:r>
      <w:r w:rsidRPr="004551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ane a 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že, pomoz mi. Musím poslechnout svého provinciála, i když nejsem hoden promluvit.</w:t>
      </w:r>
    </w:p>
    <w:p w:rsidR="00455111" w:rsidRDefault="00455111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Provinciál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Františkánů (tiše k Františkovi):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ukaž našim bratřím Dominikánům, že i my máme učené bratry, jako mají oni.</w:t>
      </w:r>
    </w:p>
    <w:p w:rsidR="005D10B0" w:rsidRDefault="005D10B0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Antonín s</w:t>
      </w:r>
      <w:r w:rsidR="00B41D4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krom</w:t>
      </w:r>
      <w:r w:rsidR="00FD014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n</w:t>
      </w:r>
      <w:r w:rsidR="00B41D4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ě a ke konci s nadšením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Kazatel nemůže vidět svoji tvář na neklidné vodní hladině, ale na stojaté. Podobně tak i vy, mí bratři </w:t>
      </w:r>
      <w:r w:rsidR="004066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novo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kněží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vyjděte nejprve z hlomozu světa a ztište svou duši před Pánem. </w:t>
      </w:r>
      <w:r w:rsidRPr="005D10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Kazatel musí nejprve skrytou modlitbou načerpat, co pak svatou řečí vydává ze srdce; nejprve musí rozehřát své nitro, aby nepronášel jen studená slova.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Nenechte se zlákat věcmi světa. Zprvu se zdají sladké, ale když vniknou do vaší duše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jsou jako kousaví hadi. Nespěchejte být je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nom vzdělaní, ale spěchejte za 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áskou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 druhým lidem</w:t>
      </w:r>
      <w:r w:rsidR="00FD01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k Bohu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Buďte trpěliví a čekejte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 čemu vás Pán povolá. Trpělivost je štítem duše, ochrání vás před zmatkem. 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Buďme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bratři svorně ochotní následovat našeho Pána Ježíše kamkoliv. Třeba do vězení nebo i na smrt. Vždyť ty jsi Pane Ježíši obětoval za nás svůj život.</w:t>
      </w:r>
      <w:r w:rsidR="00FD01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Amen</w:t>
      </w:r>
    </w:p>
    <w:p w:rsidR="00FD014E" w:rsidRDefault="00FD014E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014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Všichni nadšeně: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Amen</w:t>
      </w:r>
    </w:p>
    <w:p w:rsidR="00B41D45" w:rsidRDefault="00C57488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Františkáni 4</w:t>
      </w:r>
      <w:r w:rsidR="00B41D45" w:rsidRPr="00B41D4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 w:rsidR="00FD01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Nádherná řeč!</w:t>
      </w:r>
    </w:p>
    <w:p w:rsidR="00455111" w:rsidRDefault="00C57488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 3</w:t>
      </w:r>
      <w:r w:rsidR="00B41D45" w:rsidRPr="00B41D4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D01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Sláva!</w:t>
      </w:r>
      <w:r w:rsidR="004066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Sláva.</w:t>
      </w:r>
      <w:bookmarkStart w:id="0" w:name="_GoBack"/>
      <w:bookmarkEnd w:id="0"/>
      <w:r w:rsidR="00FD01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Bratr Antonín se umí ohánět nejen koštětem ale i jazykem.</w:t>
      </w:r>
    </w:p>
    <w:p w:rsidR="00B41D45" w:rsidRDefault="00B41D45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1D4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Novosvěcení kněží 1 a 2:</w:t>
      </w:r>
      <w:r w:rsidR="00FD01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Děkujeme ti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bratře. Posílil jsi nás. Povzbudil. Váš řád je řádem kajících kazatelů.</w:t>
      </w:r>
    </w:p>
    <w:p w:rsidR="00B41D45" w:rsidRDefault="00B41D45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Provinciál Dominikánů: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P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Netušil jsem bratře Františkáne, že skrýváte mezi sebou takovou perlu. Všechna čest Pánu i vašemu otci Františkovi, že změnil názor a přijímá i učence.</w:t>
      </w:r>
    </w:p>
    <w:p w:rsidR="00B41D45" w:rsidRPr="00B41D45" w:rsidRDefault="00B41D45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Provinciál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Františkánů</w:t>
      </w:r>
      <w:r w:rsidRPr="0045511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P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Musím mluvit pravdu. Otec Františ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</w:t>
      </w:r>
      <w:r w:rsidRPr="00B41D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ještě vzdělávání nepovolil. Pořád jej ještě považuje za nebezpečí pro naši chudobu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Ale myslím, že náš bratr Antonín získá jeho svolení, abychom se více vzdělávali a byli prospěšní jako vy.</w:t>
      </w:r>
    </w:p>
    <w:p w:rsidR="00B41D45" w:rsidRDefault="00FD014E" w:rsidP="00455111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014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Vypravěč 1: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několik měsíců později přišel Antonínovi tento list od Františka:</w:t>
      </w:r>
    </w:p>
    <w:p w:rsidR="00FD014E" w:rsidRPr="00FD014E" w:rsidRDefault="00FD014E" w:rsidP="00FD014E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014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Vypravěč 2: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D01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Bratru Antonínovi, mému biskupovi, bratr F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rantišek [posílá] pozdravení. </w:t>
      </w:r>
      <w:r w:rsidRPr="00FD01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Souhlasím [s tím], abys přednášel bratřím posvátnou teologii, [ale] tak, abys při tomto úsilí nezhášel ducha modlitby a zbožnosti, jak je [to] obsaženo v Řeholi. </w:t>
      </w:r>
    </w:p>
    <w:p w:rsidR="00E70F5E" w:rsidRPr="00E70F5E" w:rsidRDefault="00FD014E" w:rsidP="008E43A2">
      <w:pPr>
        <w:shd w:val="clear" w:color="auto" w:fill="FFFFFF"/>
        <w:spacing w:after="240" w:line="27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014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Všichni společně</w:t>
      </w:r>
      <w:r w:rsidR="00C574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na závěr.</w:t>
      </w:r>
      <w:r w:rsidRPr="00FD014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 w:rsid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tak se v nebi dodnes radují ze života sv. Antonína hned dva otcové</w:t>
      </w:r>
      <w:r w:rsidR="00C5748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církve</w:t>
      </w:r>
      <w:r w:rsidR="00E70F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učitel církve Augustýn a </w:t>
      </w:r>
      <w:r w:rsidR="00C5748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chudičký </w:t>
      </w:r>
      <w:proofErr w:type="gramStart"/>
      <w:r w:rsidR="00C5748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František..</w:t>
      </w:r>
      <w:proofErr w:type="gramEnd"/>
    </w:p>
    <w:p w:rsidR="008E43A2" w:rsidRPr="00E70F5E" w:rsidRDefault="008E43A2">
      <w:pPr>
        <w:rPr>
          <w:sz w:val="24"/>
          <w:szCs w:val="24"/>
        </w:rPr>
      </w:pPr>
    </w:p>
    <w:sectPr w:rsidR="008E43A2" w:rsidRPr="00E7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2"/>
    <w:rsid w:val="001622AC"/>
    <w:rsid w:val="003328CB"/>
    <w:rsid w:val="004066DC"/>
    <w:rsid w:val="00455111"/>
    <w:rsid w:val="005D10B0"/>
    <w:rsid w:val="005F5FB4"/>
    <w:rsid w:val="008D59DB"/>
    <w:rsid w:val="008E43A2"/>
    <w:rsid w:val="00AC2BB2"/>
    <w:rsid w:val="00AC77F7"/>
    <w:rsid w:val="00B02F40"/>
    <w:rsid w:val="00B36F2F"/>
    <w:rsid w:val="00B41D45"/>
    <w:rsid w:val="00B46723"/>
    <w:rsid w:val="00C501EC"/>
    <w:rsid w:val="00C57488"/>
    <w:rsid w:val="00CF1963"/>
    <w:rsid w:val="00E432FF"/>
    <w:rsid w:val="00E70F5E"/>
    <w:rsid w:val="00F27622"/>
    <w:rsid w:val="00F9628D"/>
    <w:rsid w:val="00FC5598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501C-5BC7-40F6-BDAB-1A966475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3A2"/>
  </w:style>
  <w:style w:type="paragraph" w:styleId="Nadpis1">
    <w:name w:val="heading 1"/>
    <w:basedOn w:val="Normln"/>
    <w:next w:val="Normln"/>
    <w:link w:val="Nadpis1Char"/>
    <w:uiPriority w:val="9"/>
    <w:qFormat/>
    <w:rsid w:val="00AC7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F9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1197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Antonín František Kolafa</dc:creator>
  <cp:keywords/>
  <dc:description/>
  <cp:lastModifiedBy>Luboš Antonín František Kolafa</cp:lastModifiedBy>
  <cp:revision>9</cp:revision>
  <dcterms:created xsi:type="dcterms:W3CDTF">2015-02-24T17:14:00Z</dcterms:created>
  <dcterms:modified xsi:type="dcterms:W3CDTF">2015-03-24T18:09:00Z</dcterms:modified>
</cp:coreProperties>
</file>