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910F4" w14:textId="79E98964" w:rsidR="00037B93" w:rsidRPr="00984871" w:rsidRDefault="00984871" w:rsidP="00037B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Z hlediska zvolených metod jsme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při seminářích dále rozvíjeli dů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raz na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formy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zážitkové pedagogiky, práci ve skupinách, interaktivní testy,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pohybové hry,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zpěv.</w:t>
      </w:r>
      <w:r w:rsidR="0099697E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Tím jsme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směřovali k rozvoji komunikace, skutečného dialogu, samostatnému řešení úkolů– souhrnně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podmínek úspěšné týmové spolupráce i vytváření opravdového společenství. </w:t>
      </w:r>
      <w:bookmarkStart w:id="0" w:name="_GoBack"/>
      <w:bookmarkEnd w:id="0"/>
    </w:p>
    <w:p w14:paraId="18CF75B8" w14:textId="78465473" w:rsidR="00AE3764" w:rsidRDefault="00984871" w:rsidP="0098487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nabízíme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pro činnost </w:t>
      </w:r>
      <w:proofErr w:type="spellStart"/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formátorů</w:t>
      </w:r>
      <w:proofErr w:type="spellEnd"/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tato doporučení: </w:t>
      </w: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Učit se vzájemně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si naslouchat </w:t>
      </w:r>
    </w:p>
    <w:p w14:paraId="18A47597" w14:textId="72A6E876" w:rsidR="00984871" w:rsidRPr="00984871" w:rsidRDefault="00984871" w:rsidP="0098487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Přijímat bližního takového jaký je, dát mu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prostor pro sebepoznání, </w:t>
      </w:r>
    </w:p>
    <w:p w14:paraId="46ADEF9B" w14:textId="3EB3E81F" w:rsidR="00984871" w:rsidRPr="00AE3764" w:rsidRDefault="00984871" w:rsidP="0098487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Doprovázet při hledání, </w:t>
      </w:r>
    </w:p>
    <w:p w14:paraId="0DCA1038" w14:textId="30C42B94" w:rsidR="00984871" w:rsidRPr="00AE3764" w:rsidRDefault="00984871" w:rsidP="0098487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Prezentované téma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zpracovat ve skupinách a sdílet se </w:t>
      </w:r>
    </w:p>
    <w:p w14:paraId="03DBBECB" w14:textId="53F22F48" w:rsidR="00984871" w:rsidRPr="00AE3764" w:rsidRDefault="00984871" w:rsidP="0098487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Učit se komunikaci, dialogu a věcnému sdílení – předávat informace; neochota může být způsobena nedostatečnou informovaností nebo chybným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pochopením</w:t>
      </w:r>
    </w:p>
    <w:p w14:paraId="6608034A" w14:textId="38A603F2" w:rsidR="00984871" w:rsidRPr="00AE3764" w:rsidRDefault="00984871" w:rsidP="0098487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984871">
        <w:rPr>
          <w:rFonts w:ascii="Arial" w:eastAsia="Times New Roman" w:hAnsi="Arial" w:cs="Arial"/>
          <w:sz w:val="27"/>
          <w:szCs w:val="27"/>
          <w:lang w:eastAsia="cs-CZ"/>
        </w:rPr>
        <w:t>♦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>Účast na dálku při akcích SFŘ</w:t>
      </w:r>
      <w:r w:rsidR="00AE376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98487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nabídnutou formou doprovázení modlitbou </w:t>
      </w:r>
    </w:p>
    <w:p w14:paraId="5C731F19" w14:textId="77777777" w:rsidR="00885F57" w:rsidRDefault="00885F57"/>
    <w:sectPr w:rsidR="0088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71"/>
    <w:rsid w:val="00037B93"/>
    <w:rsid w:val="00885F57"/>
    <w:rsid w:val="00984871"/>
    <w:rsid w:val="0099697E"/>
    <w:rsid w:val="00A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E8B0"/>
  <w15:chartTrackingRefBased/>
  <w15:docId w15:val="{48302FF2-57D5-4C0A-AB37-E1BD121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Antonín František Kolafa</dc:creator>
  <cp:keywords/>
  <dc:description/>
  <cp:lastModifiedBy>Luboš Antonín František Kolafa</cp:lastModifiedBy>
  <cp:revision>4</cp:revision>
  <dcterms:created xsi:type="dcterms:W3CDTF">2014-11-24T16:51:00Z</dcterms:created>
  <dcterms:modified xsi:type="dcterms:W3CDTF">2015-04-01T05:20:00Z</dcterms:modified>
</cp:coreProperties>
</file>